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D73B3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о проведении открытого конкурсного отбора в Костромской области в рамках Всероссийского конкурса лучших региональных практик поддержки добровольчества (</w:t>
      </w:r>
      <w:proofErr w:type="spellStart"/>
      <w:r w:rsidRPr="00D73B3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) «Регион добрых дел» 2022 года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цель, задачи, порядок проведения 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условия участия в открытом конкурсном отборе в Костромской области в рамках Всероссийского конкурса лучших региональных практик поддержки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) «Регион добрых дел» 2022 года (далее – Конкурс). Конкурс проводится в рамках подготовки заявки от Костромской области на участие во Всероссийском конкурсе лучших региональных практик поддержки 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«Регион добрых дел» 2022 года (далее – Конкурс РДД), организатором которого является Федеральное агентство по делам молодежи.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1.2. Организатором Конкурса на территории Костромской области является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комитет по делам молодежи Костромской области (далее – Организатор).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1.3. Оператором Конкурса на территории Костромской области является ОГБУ «Молодежный центр «Кострома» (далее – Оператор).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2.1. Цель Конкурса – создание условий для устойчивого развития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добровольческих (волонтерских) инициатив на территории Костромской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2.2. Задачи Конкурса: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выявление, поддержка и тиражирование наиболее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значимых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 перспективных,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системных проектов содействия развитию и распространению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на территории Костромской области;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поддержка деятельности существующих и создание условий для возникновения новых добровольческих (волонтерских) организаций и инициатив, повышение престижа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в обществе на территории Костромской области;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расширение масштабов межсекторного взаимодействия в сфере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Костромской области;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численности граждан, вовлеченных в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добровольческую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(волонтерскую) деятельность на территории Костромской области;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на территории Костромской области.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поддержки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3.1. Проекты Конкурса должны быть представлены в рамках следующих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направлений поддержки: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школьное добровольчество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– содействие вовлечению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обучающихся общеобразовательных организаций в добровольческую (волонтерскую) деятельность;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студенческое добровольчество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) – повышение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активности обучающихся профессиональных образовательных организаций 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 высшего образования путем вовлечения их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добровольческую (волонтерскую) деятельность;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добровольчество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трудоспособного населения – продвижение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), корпоративного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«серебряное» добровольчество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– обеспечение самореализации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граждан старшего поколения (в возрасте от 56 лет и старше) через добровольческую (волонтерскую) деятельность.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воспитания, формирования комфортной городской среды, инклюзивного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крупных событий.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4.1. В Конкурсе могут принимать участие: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зарегистрированные некоммерческие и неправительственные организации,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направлений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является содействие в вопросах развития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государственные и муниципальные учреждения.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4.2. В Конкурсе не могут принимать участие: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политические партии и движения;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государственной и муниципальной власти;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коммерческие организации;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инициативные группы граждан.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 и срок проведения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5.1. Конкурс проводится на территории Костромской области в период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 1 апреля по 30 мая 2022 года включительно.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6.1. Заявки, подготовленные в соответствии с требованиями настоящего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Положения, предоставляются заявителем Оператору на электронный адрес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dobrovolec44@yandex.ru с пометкой «На конкурс «Регион добрых дел».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6.2. Заявки, поданные позже срока подачи заявок, указанного в 7.1. настоящего Положения, и не соответствующие общим требованиям к заявкам Конкурса, указанным в п. 9.5. и п. 9.6. настоящего Положения, к участию в Конкурсе не допускаются.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6.3. Консультации по написанию заявки на Конкурс проводятся по телефону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 (4942) 34-54-11 и электронному адресу: dobrovolec44@yandex.ru.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проведения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7.1. Конкурс проводится в пять этапов: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1 этап: в период с 1 апреля по 6 мая 2022 года включительно – подача заявок на Конкурс;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2 этап: в период с 7 по 12 мая 2022 года включительно – первичное рассмотрение Организатором поступивших заявок на соответствие требованиям порядка подачи заявок Конкурса и общим требованиям к заявкам на участие в Конкурсе, предусмотренным п. 9. настоящего Положения;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3 этап: в период с 13 по 19 мая 2022 года включительно – заочный этап оценки заявок экспертами Конкурса;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4 этап: в период с 20 по 26 мая 2022 года включительно – очный этап оценки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заявок и подведение итогов Конкурса экспертной комиссией.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5 этап: в период с 27 мая по 30 мая 2022 года включительно – объявление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Организатором победителей Конкурса.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финансирования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8.1. Минимальный размер финансирования проекта – 100 000,00 рублей.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8.2. Максимальный размер финансирования проекта – 1 000 000,00 рублей.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lastRenderedPageBreak/>
        <w:t>8.3. Проекты победителей Конкурса будут включены в заявку высшего исполнительного органа государственной власти Костромской области для участия в Конкурсе РДД (далее – Заявка). В случае победы Заявки в Конкурсе РДД проекты победителей Конкурса получат региональную субсидию на реализацию проекта.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 Не допускается внесение в смету проекта следующих расходов: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8.4.1. расходов, непосредственно не связанных с реализацией проекта;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8.4.2. расходов на приобретение и аренду недвижимого имущества (включая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земельные участки), за исключением арендной платы за пользование помещениями для проведения мероприятий;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8.4.3. расходов на содержание арендуемых помещений, включая освещение,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отопление, водоснабжение, электроснабжение, канализацию и оплату других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эксплуатационных и коммунальных услуг (уборки, вывоза твердых бытовых отходов и иных), за исключением арендных платежей за помещения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8.4.4. расходов на капитальное строительство новых зданий;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8.4.5. расходов на осуществление капитального ремонта уже имеющихся зданий и помещений;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8.4.6. расходов на приобретение транспортных средств;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8.4.7. расходов на погашение задолженности организации;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8.4.8. расходов на уплату штрафов, пеней;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8.4.9. 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8.4.10. командировочных расходов сотрудников организации, реализующих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проект;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8.4.11. представительских расходов;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8.4.12.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8.4.13. расходов на предоставление премий, благотворительные пожертвования в денежной форме;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8.4.14. расходов на приобретение призов, подарков стоимостью более 4 000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(четырех тысяч) рублей;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8.4.15. оплата организационных взносов за участие в различных мероприятиях;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8.4.16. расходов на приобретение продуктов питания с целью их раздачи в виде материальной (благотворительной) помощи;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8.4.17. непредвиденных расходов, а также 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недетализированных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«прочих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расходов»;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8.4.18. финансирование текущей деятельности отдельных организаций;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8.4.19. оплата расходов, связанных с проведением ежегодных региональных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8.5. Сроки реализации проекта: с 1 января по 15 декабря 2023 года.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и общие требования к заявкам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9.1. 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направленных на развитие волонтерской (добровольческой) деятельности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и достижение конкретных общественно полезных результатов в рамках определенного срока и бюджета.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9.2. Каждый участник Конкурса может представить на рассмотрение не более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трех заявок по разным направлениям поддержки Конкурса, обозначенным в п. 3.1. настоящего Положения. Реализация проектов должна осуществляться на территории проведения Конкурса, указанной в 5.1. настоящего Положения.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9.3. Руководителем проекта не может являться работник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органов власти.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9.4. К участию в Конкурсе и рассмотрению экспертами Конкурса и экспертной комиссией Конкурса допускаются заявки, поданные в срок, обозначенный в п. 7.1. настоящего Положения, соответствующие требованиям в заявке, означенным в п. 9.5. и п. 9.6. настоящего Положения.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9.5. Заявка должна содержать: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заявку на Конкурс, составленную в формате .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или .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 по форме,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установленной Приложением № 1 к настоящему Положению;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паспорт проекта в формате .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или .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план мероприятий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реализации проекта в формате .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или .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и смету проекта в формате .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составленные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установленной Приложением № 2 к настоящему Положению;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смету проекта в формате .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 составленную по форме, установленной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Приложением № 2 к настоящему Положению.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Полный объем заявки, включающий все приложения, должен составлять не более 15 страниц, шрифт – 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 размер шрифта – не менее 14 кегль.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К заявке прикладывают: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копию свидетельства о регистрации организации-заявителя (заверенную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подписью руководителя и печатью организации-заявителя);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копию свидетельства о постановке на учет в налоговом органе юридического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заверенную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подписью руководителя и печатью организации-заявителя);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(по образцу);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письма поддержки, рекомендательные письма (при наличии);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9.6.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соглашение (протокол) о создании инициативной группы и намерении получить статус юридического лица до 1 января 2023 года, а также о принятии решения об участии в Конкурсе. В протоколе указывается Ф.И.О. руководителя инициативной группы, который ставит свою подпись в заявке на Конкурс;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копию документа, удостоверяющего личность руководителя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инициативной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группы (паспорт), и заявление о согласии на обработку персональных данных (по образцу);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 – юридическим лицом);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(по образцу);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письма поддержки, рекомендательные письма (при наличии);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другие документы, подтверждающие опыт исполнителей или значимость проекта (при наличии).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9.7. Оператор Конкурса оставляет за собой право затребовать у заявителя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заявки дополнительные документы в случае необходимости.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9.8. Расходы, связанные с подготовкой и представлением заявок, несут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участники Конкурса.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9.9. Документы, представленные на Конкурс, не рецензируются и не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возвращаются.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9.10. Оператор регистрирует заявку в журнале учета заявок на участие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и производит оценку ее соответствия требованиям Конкурса.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10. Порядок рассмотрения заявок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10.1. Все заявки, поступившие на Конкурс, оцениваются как минимум тремя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10.2. Представители некоммерческих организаций, подавших заявку на 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которой он оценивает, являются 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 в результатах рассмотрения заявки.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10.3. Оператор направляет заявки, соответствующие требованиям Конкурса,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экспертам в электронном виде. На основании оценок, полученных от экспертов, составляется рейтинг проектов, который представляется на рассмотрение экспертной комиссии.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10.4. В состав экспертной комиссии входят представители: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региональных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муниципальных органов власти, в чью компетенцию входит социальное развитие и поддержка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); представители </w:t>
      </w:r>
      <w:proofErr w:type="spellStart"/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бизнес-компаний</w:t>
      </w:r>
      <w:proofErr w:type="spellEnd"/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 имеющие свои программы по поддержке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или желающие поддерживать проекты, направленные развитие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представители СМИ, заинтересованные в освещении добровольческой (волонтерской) деятельности на территории Костромской области. В состав экспертной комиссии также могут входить эксперты, проводившие оценку заявок.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10.5. Члены экспертной комиссии знакомятся с результатами экспертной оценки проектов, поступивших на Конкурс, и принимают решение коллегиально на очной встрече.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10.6. Члены экспертной комиссии имеют право рекомендовать участнику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Конкурса внести изменения в план реализации проекта и бюджет проекта.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10.7. По рассматриваемым проектам экспертная комиссия дает одну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следующих рекомендаций: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«включить проект в региональную заявку на Всероссийский конкурс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лучших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практик поддержки 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«Регион добрых дел» 2022 года»;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«предложить включение проекта в региональную заявку на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Всероссийский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конкурс лучших региональных практик поддержки 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«Регион добрых дел» 2022 года с учетом изменений, рекомендованных экспертной комиссией»;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«не рекомендовать включение проекта в региональную заявку на Всероссийский конкурс лучших региональных практик поддержки 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«Регион добрых дел» 2022 года».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10.8. Итоги работы экспертной комиссии оформляются протоколом.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заявок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11.1. При оценке заявок эксперты и экспертная комиссия руководствуются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следующими основными критериями: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системность подхода, целесообразность, логическая последовательность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деятельности и ее нацеленность на достижение поставленных целей и задач;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 в сфере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при реализации проекта, представленного в заявке;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реалистичность бюджета проекта и обоснованность планируемых расходов;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соответствие опыта организаций и компетенций членов команды;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масштаб развития проекта;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 уникальность мероприятий, механизмов и подходов,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используемых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в представленной заявке;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дополнительные ресурсы, в том числе финансовые, организационные 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нематериальные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>, привлекаемые на реализацию проекта.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D73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 Конкурса и реализация проектов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12.1. По результатам заседания экспертной комиссии участники Конкурса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получают уведомление о принятом решении.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12.2. Организатор оставляет за собой право выбрать любое число победителей Конкурса.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12.3. Принятое решение не комментируется со стороны Организатора.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Претензии по отклоненным заявкам не принимаются.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12.4. Итоги Конкурса публикуются в информационно-телекоммуникационной сети «Интернет» на сайтах: </w:t>
      </w:r>
      <w:r w:rsidRPr="00D73B3A">
        <w:rPr>
          <w:rFonts w:ascii="Times New Roman" w:hAnsi="Times New Roman" w:cs="Times New Roman"/>
          <w:color w:val="0563C2"/>
          <w:sz w:val="24"/>
          <w:szCs w:val="24"/>
        </w:rPr>
        <w:t>https://kdm.kostroma.gov.ru/</w:t>
      </w: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B3A">
        <w:rPr>
          <w:rFonts w:ascii="Times New Roman" w:hAnsi="Times New Roman" w:cs="Times New Roman"/>
          <w:color w:val="0563C2"/>
          <w:sz w:val="24"/>
          <w:szCs w:val="24"/>
        </w:rPr>
        <w:t>http://www.kdm44.ru/</w:t>
      </w:r>
      <w:r w:rsidRPr="00D73B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12.5. Проекты победителей Конкурса включаются в заявку от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Костромской</w:t>
      </w:r>
      <w:proofErr w:type="gramEnd"/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области для участия в Конкурсе РДД.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12.6. Организации, чьи проекты включены в заявку от Костромской области для участия в Конкурсе РДД, будут проинформированы Организатором не позднее 30 мая 2022 года.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12.7. В случае получения Костромской областью субсидии на реализацию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проектов поддержки добровольчества (</w:t>
      </w:r>
      <w:proofErr w:type="spell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color w:val="000000"/>
          <w:sz w:val="24"/>
          <w:szCs w:val="24"/>
        </w:rPr>
        <w:t>) в субъектах Российской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Федерации по итогам Конкурса РДД с организациями-победителями Конкурса будут заключены соглашения в срок до начала реализации проектов.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12.8. Победители Конкурса должны иметь в виду, что в ходе реализации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проекта Организаторы и представители Оператора имеют право контролировать работу по проекту.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12.9. Ежеквартально победители Конкурса должны предоставлять план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реализации проекта на следующий квартал по установленной Организатором форме.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12.10. Ежеквартально победители Конкурса должны </w:t>
      </w:r>
      <w:proofErr w:type="gramStart"/>
      <w:r w:rsidRPr="00D73B3A">
        <w:rPr>
          <w:rFonts w:ascii="Times New Roman" w:hAnsi="Times New Roman" w:cs="Times New Roman"/>
          <w:color w:val="000000"/>
          <w:sz w:val="24"/>
          <w:szCs w:val="24"/>
        </w:rPr>
        <w:t>предоставлять Оператору краткий отчет</w:t>
      </w:r>
      <w:proofErr w:type="gramEnd"/>
      <w:r w:rsidRPr="00D73B3A">
        <w:rPr>
          <w:rFonts w:ascii="Times New Roman" w:hAnsi="Times New Roman" w:cs="Times New Roman"/>
          <w:color w:val="000000"/>
          <w:sz w:val="24"/>
          <w:szCs w:val="24"/>
        </w:rPr>
        <w:t xml:space="preserve"> с фото- и видеоматериалами о проведенных мероприятиях в течение отчетного квартала.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12.11. По окончании реализации проектов победителю Конкурса необходимо</w:t>
      </w:r>
    </w:p>
    <w:p w:rsidR="003B52B4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A">
        <w:rPr>
          <w:rFonts w:ascii="Times New Roman" w:hAnsi="Times New Roman" w:cs="Times New Roman"/>
          <w:color w:val="000000"/>
          <w:sz w:val="24"/>
          <w:szCs w:val="24"/>
        </w:rPr>
        <w:t>предоставить Оператору в течение двух недель содержательный и финансовый отчеты за весь период осуществления проекта.__</w:t>
      </w:r>
    </w:p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B3A" w:rsidRPr="00D73B3A" w:rsidRDefault="00D73B3A" w:rsidP="00D73B3A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73B3A" w:rsidRPr="00D73B3A" w:rsidRDefault="00D73B3A" w:rsidP="00D73B3A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D73B3A" w:rsidRPr="00D73B3A" w:rsidRDefault="00D73B3A" w:rsidP="00D73B3A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B3A">
        <w:rPr>
          <w:rFonts w:ascii="Times New Roman" w:hAnsi="Times New Roman" w:cs="Times New Roman"/>
          <w:b/>
          <w:caps/>
          <w:sz w:val="24"/>
          <w:szCs w:val="24"/>
        </w:rPr>
        <w:t>Заявка</w:t>
      </w:r>
    </w:p>
    <w:p w:rsidR="00D73B3A" w:rsidRPr="00D73B3A" w:rsidRDefault="00D73B3A" w:rsidP="00D73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sz w:val="24"/>
          <w:szCs w:val="24"/>
        </w:rPr>
        <w:t>на участие в открытом конкурсном отборе</w:t>
      </w:r>
      <w:r w:rsidRPr="00D73B3A">
        <w:rPr>
          <w:rFonts w:ascii="Times New Roman" w:hAnsi="Times New Roman" w:cs="Times New Roman"/>
          <w:sz w:val="24"/>
          <w:szCs w:val="24"/>
        </w:rPr>
        <w:br/>
        <w:t>Костромской области</w:t>
      </w:r>
      <w:r w:rsidRPr="00D73B3A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r w:rsidRPr="00D73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Всероссийского конкурса лучших региональных практик </w:t>
      </w:r>
      <w:r w:rsidRPr="00D73B3A">
        <w:rPr>
          <w:rFonts w:ascii="Times New Roman" w:hAnsi="Times New Roman" w:cs="Times New Roman"/>
          <w:sz w:val="24"/>
          <w:szCs w:val="24"/>
        </w:rPr>
        <w:t xml:space="preserve">поддержки </w:t>
      </w:r>
      <w:proofErr w:type="spellStart"/>
      <w:r w:rsidRPr="00D73B3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sz w:val="24"/>
          <w:szCs w:val="24"/>
        </w:rPr>
        <w:t xml:space="preserve"> «Регион добрых дел» 2022 года</w:t>
      </w:r>
    </w:p>
    <w:p w:rsidR="00D73B3A" w:rsidRPr="00D73B3A" w:rsidRDefault="00D73B3A" w:rsidP="00D73B3A">
      <w:pPr>
        <w:pStyle w:val="Iauiue"/>
        <w:widowControl/>
        <w:rPr>
          <w:rFonts w:cs="Times New Roman"/>
          <w:sz w:val="24"/>
          <w:szCs w:val="24"/>
          <w:lang w:val="ru-RU"/>
        </w:rPr>
      </w:pPr>
    </w:p>
    <w:p w:rsidR="00D73B3A" w:rsidRPr="00D73B3A" w:rsidRDefault="00D73B3A" w:rsidP="00D73B3A">
      <w:pPr>
        <w:pStyle w:val="Iauiue"/>
        <w:widowControl/>
        <w:rPr>
          <w:rFonts w:cs="Times New Roman"/>
          <w:sz w:val="24"/>
          <w:szCs w:val="24"/>
          <w:lang w:val="ru-RU"/>
        </w:rPr>
      </w:pPr>
      <w:r w:rsidRPr="00D73B3A">
        <w:rPr>
          <w:rFonts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center"/>
        <w:rPr>
          <w:rFonts w:cs="Times New Roman"/>
          <w:szCs w:val="24"/>
          <w:lang w:val="ru-RU"/>
        </w:rPr>
      </w:pPr>
      <w:r w:rsidRPr="00D73B3A">
        <w:rPr>
          <w:rFonts w:cs="Times New Roman"/>
          <w:szCs w:val="24"/>
          <w:lang w:val="ru-RU"/>
        </w:rPr>
        <w:t>(наименование организации)</w:t>
      </w: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center"/>
        <w:rPr>
          <w:rFonts w:cs="Times New Roman"/>
          <w:szCs w:val="24"/>
          <w:lang w:val="ru-RU"/>
        </w:rPr>
      </w:pPr>
    </w:p>
    <w:p w:rsidR="00D73B3A" w:rsidRPr="00D73B3A" w:rsidRDefault="00D73B3A" w:rsidP="00D73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 о проекте</w:t>
      </w: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center"/>
        <w:rPr>
          <w:rFonts w:cs="Times New Roman"/>
          <w:szCs w:val="24"/>
          <w:lang w:val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5669"/>
        <w:gridCol w:w="3936"/>
      </w:tblGrid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1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D73B3A">
              <w:rPr>
                <w:rFonts w:cs="Times New Roman"/>
                <w:szCs w:val="24"/>
              </w:rPr>
              <w:t>Наименование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2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  <w:r w:rsidRPr="00D73B3A">
              <w:rPr>
                <w:rFonts w:cs="Times New Roman"/>
                <w:szCs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3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i/>
                <w:szCs w:val="24"/>
                <w:lang w:val="ru-RU"/>
              </w:rPr>
            </w:pPr>
            <w:r w:rsidRPr="00D73B3A">
              <w:rPr>
                <w:rFonts w:cs="Times New Roman"/>
                <w:szCs w:val="24"/>
                <w:lang w:val="ru-RU"/>
              </w:rPr>
              <w:t xml:space="preserve">Телефон руководителя проекта </w:t>
            </w:r>
            <w:r w:rsidRPr="00D73B3A">
              <w:rPr>
                <w:rFonts w:cs="Times New Roman"/>
                <w:i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4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  <w:proofErr w:type="spellStart"/>
            <w:r w:rsidRPr="00D73B3A">
              <w:rPr>
                <w:rFonts w:cs="Times New Roman"/>
                <w:szCs w:val="24"/>
              </w:rPr>
              <w:t>Мобильный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телефон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руководителя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5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  <w:proofErr w:type="spellStart"/>
            <w:r w:rsidRPr="00D73B3A">
              <w:rPr>
                <w:rFonts w:cs="Times New Roman"/>
                <w:szCs w:val="24"/>
              </w:rPr>
              <w:t>Электронный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адрес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руководителя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6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szCs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D73B3A">
              <w:rPr>
                <w:rFonts w:cs="Times New Roman"/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школьное добровольчество (</w:t>
            </w:r>
            <w:proofErr w:type="spellStart"/>
            <w:r w:rsidRPr="00D73B3A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3B3A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студенческое добровольчество (</w:t>
            </w:r>
            <w:proofErr w:type="spellStart"/>
            <w:r w:rsidRPr="00D73B3A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3B3A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добровольчество (</w:t>
            </w:r>
            <w:proofErr w:type="spellStart"/>
            <w:r w:rsidRPr="00D73B3A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3B3A">
              <w:rPr>
                <w:rFonts w:cs="Times New Roman"/>
                <w:i/>
                <w:szCs w:val="24"/>
                <w:lang w:val="ru-RU"/>
              </w:rPr>
              <w:t>) трудоспособного населения;</w:t>
            </w: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«серебряное» добровольчество (</w:t>
            </w:r>
            <w:proofErr w:type="spellStart"/>
            <w:r w:rsidRPr="00D73B3A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3B3A">
              <w:rPr>
                <w:rFonts w:cs="Times New Roman"/>
                <w:i/>
                <w:szCs w:val="24"/>
                <w:lang w:val="ru-RU"/>
              </w:rPr>
              <w:t>).</w:t>
            </w: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7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D73B3A">
              <w:rPr>
                <w:rFonts w:cs="Times New Roman"/>
                <w:szCs w:val="24"/>
              </w:rPr>
              <w:t>География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реализации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8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D73B3A">
              <w:rPr>
                <w:rFonts w:cs="Times New Roman"/>
                <w:szCs w:val="24"/>
              </w:rPr>
              <w:t>Сроки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реализации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9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szCs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D73B3A">
              <w:rPr>
                <w:rFonts w:cs="Times New Roman"/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10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  <w:lang w:val="ru-RU"/>
              </w:rPr>
            </w:pPr>
            <w:r w:rsidRPr="00D73B3A">
              <w:rPr>
                <w:rFonts w:cs="Times New Roman"/>
                <w:szCs w:val="24"/>
                <w:lang w:val="ru-RU"/>
              </w:rPr>
              <w:t xml:space="preserve">Объем </w:t>
            </w:r>
            <w:proofErr w:type="spellStart"/>
            <w:r w:rsidRPr="00D73B3A">
              <w:rPr>
                <w:rFonts w:cs="Times New Roman"/>
                <w:szCs w:val="24"/>
                <w:lang w:val="ru-RU"/>
              </w:rPr>
              <w:t>софинансирования</w:t>
            </w:r>
            <w:proofErr w:type="spellEnd"/>
            <w:r w:rsidRPr="00D73B3A">
              <w:rPr>
                <w:rFonts w:cs="Times New Roman"/>
                <w:szCs w:val="24"/>
                <w:lang w:val="ru-RU"/>
              </w:rPr>
              <w:t xml:space="preserve"> проекта, рублей </w:t>
            </w:r>
            <w:r w:rsidRPr="00D73B3A">
              <w:rPr>
                <w:rFonts w:cs="Times New Roman"/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r w:rsidRPr="00D73B3A">
              <w:rPr>
                <w:rFonts w:cs="Times New Roman"/>
                <w:szCs w:val="24"/>
              </w:rPr>
              <w:t>11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  <w:lang w:val="ru-RU"/>
              </w:rPr>
            </w:pPr>
            <w:r w:rsidRPr="00D73B3A">
              <w:rPr>
                <w:rFonts w:cs="Times New Roman"/>
                <w:szCs w:val="24"/>
                <w:lang w:val="ru-RU"/>
              </w:rPr>
              <w:t xml:space="preserve">Общая стоимость проекта, рублей </w:t>
            </w:r>
            <w:r w:rsidRPr="00D73B3A">
              <w:rPr>
                <w:rFonts w:cs="Times New Roman"/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szCs w:val="24"/>
                <w:lang w:val="ru-RU"/>
              </w:rPr>
            </w:pPr>
          </w:p>
        </w:tc>
      </w:tr>
    </w:tbl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  <w:lang w:val="ru-RU"/>
        </w:rPr>
      </w:pPr>
    </w:p>
    <w:p w:rsidR="00D73B3A" w:rsidRPr="00D73B3A" w:rsidRDefault="00D73B3A" w:rsidP="00D73B3A">
      <w:pPr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sz w:val="24"/>
          <w:szCs w:val="24"/>
        </w:rPr>
        <w:br w:type="page"/>
      </w:r>
    </w:p>
    <w:p w:rsidR="00D73B3A" w:rsidRPr="00D73B3A" w:rsidRDefault="00D73B3A" w:rsidP="00D73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организации-заявителе проекта</w:t>
      </w:r>
    </w:p>
    <w:p w:rsidR="00D73B3A" w:rsidRPr="00D73B3A" w:rsidRDefault="00D73B3A" w:rsidP="00D73B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5669"/>
        <w:gridCol w:w="3936"/>
      </w:tblGrid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Наименование организации-заявителя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Дата регистрации организации-заявителя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 xml:space="preserve">Телефон организации-заявителя </w:t>
            </w:r>
            <w:r w:rsidRPr="00D73B3A">
              <w:rPr>
                <w:rFonts w:cs="Times New Roman"/>
                <w:i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Адрес сайта организации-заявителя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Телефон руководителя организации-заявителя</w:t>
            </w:r>
            <w:r w:rsidRPr="00D73B3A">
              <w:rPr>
                <w:rFonts w:cs="Times New Roman"/>
                <w:sz w:val="24"/>
                <w:szCs w:val="24"/>
              </w:rPr>
              <w:br/>
            </w:r>
            <w:r w:rsidRPr="00D73B3A">
              <w:rPr>
                <w:rFonts w:cs="Times New Roman"/>
                <w:i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 xml:space="preserve">Ф.И.О. ответственного за финансово – экономический блок проекта </w:t>
            </w:r>
            <w:r w:rsidRPr="00D73B3A">
              <w:rPr>
                <w:rFonts w:cs="Times New Roman"/>
                <w:i/>
                <w:sz w:val="24"/>
                <w:szCs w:val="24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D73B3A">
              <w:rPr>
                <w:rFonts w:cs="Times New Roman"/>
                <w:i/>
                <w:sz w:val="24"/>
                <w:szCs w:val="24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Мобильный телефон ответственного за финансово – экономический блок проекта</w:t>
            </w:r>
            <w:r w:rsidRPr="00D73B3A">
              <w:rPr>
                <w:rFonts w:cs="Times New Roman"/>
                <w:i/>
                <w:sz w:val="24"/>
                <w:szCs w:val="24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 xml:space="preserve">Электронный адрес ответственного за финансово – экономический блок проекта </w:t>
            </w:r>
            <w:r w:rsidRPr="00D73B3A">
              <w:rPr>
                <w:rFonts w:cs="Times New Roman"/>
                <w:i/>
                <w:sz w:val="24"/>
                <w:szCs w:val="24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 xml:space="preserve">Источники финансирования организации-заявителя в настоящее время, рублей </w:t>
            </w:r>
            <w:r w:rsidRPr="00D73B3A">
              <w:rPr>
                <w:rFonts w:cs="Times New Roman"/>
                <w:i/>
                <w:sz w:val="24"/>
                <w:szCs w:val="24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3B3A" w:rsidRPr="00D73B3A" w:rsidTr="000F4443">
        <w:tc>
          <w:tcPr>
            <w:tcW w:w="567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69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Наименование вышестоящей организации</w:t>
            </w:r>
            <w:r w:rsidRPr="00D73B3A">
              <w:rPr>
                <w:rFonts w:cs="Times New Roman"/>
                <w:sz w:val="24"/>
                <w:szCs w:val="24"/>
              </w:rPr>
              <w:br/>
            </w:r>
            <w:r w:rsidRPr="00D73B3A">
              <w:rPr>
                <w:rFonts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3936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73B3A" w:rsidRPr="00D73B3A" w:rsidRDefault="00D73B3A" w:rsidP="00D73B3A">
      <w:pPr>
        <w:rPr>
          <w:rFonts w:ascii="Times New Roman" w:hAnsi="Times New Roman" w:cs="Times New Roman"/>
          <w:sz w:val="24"/>
          <w:szCs w:val="24"/>
        </w:rPr>
      </w:pPr>
    </w:p>
    <w:p w:rsidR="00D73B3A" w:rsidRPr="00D73B3A" w:rsidRDefault="00D73B3A" w:rsidP="00D73B3A">
      <w:pPr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sz w:val="24"/>
          <w:szCs w:val="24"/>
        </w:rPr>
        <w:br w:type="page"/>
      </w:r>
    </w:p>
    <w:p w:rsidR="00D73B3A" w:rsidRPr="00D73B3A" w:rsidRDefault="00D73B3A" w:rsidP="00D73B3A">
      <w:pPr>
        <w:jc w:val="both"/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Прошу Вас организовать рассмотрение настоящей заявки в рамках проведения </w:t>
      </w:r>
      <w:r w:rsidRPr="00D73B3A">
        <w:rPr>
          <w:rFonts w:ascii="Times New Roman" w:hAnsi="Times New Roman" w:cs="Times New Roman"/>
          <w:sz w:val="24"/>
          <w:szCs w:val="24"/>
        </w:rPr>
        <w:t xml:space="preserve">открытого конкурсного отбора на уровне субъекта Российской Федерации в рамках </w:t>
      </w:r>
      <w:r w:rsidRPr="00D73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Всероссийского конкурса лучших региональных практик </w:t>
      </w:r>
      <w:r w:rsidRPr="00D73B3A">
        <w:rPr>
          <w:rFonts w:ascii="Times New Roman" w:hAnsi="Times New Roman" w:cs="Times New Roman"/>
          <w:sz w:val="24"/>
          <w:szCs w:val="24"/>
        </w:rPr>
        <w:t xml:space="preserve">поддержки </w:t>
      </w:r>
      <w:proofErr w:type="spellStart"/>
      <w:r w:rsidRPr="00D73B3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sz w:val="24"/>
          <w:szCs w:val="24"/>
        </w:rPr>
        <w:t xml:space="preserve"> «Регион добрых дел» 2022 года</w:t>
      </w:r>
      <w:r w:rsidRPr="00D73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условиями и требованиями </w:t>
      </w:r>
      <w:r w:rsidRPr="00D73B3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73B3A">
        <w:rPr>
          <w:rFonts w:ascii="Times New Roman" w:hAnsi="Times New Roman" w:cs="Times New Roman"/>
          <w:sz w:val="24"/>
          <w:szCs w:val="24"/>
        </w:rPr>
        <w:br/>
        <w:t xml:space="preserve">конкурсного отбора на уровне субъекта Российской Федерации </w:t>
      </w:r>
      <w:r w:rsidRPr="00D73B3A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r w:rsidRPr="00D73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Всероссийского конкурса лучших региональных практик </w:t>
      </w:r>
      <w:r w:rsidRPr="00D73B3A">
        <w:rPr>
          <w:rFonts w:ascii="Times New Roman" w:hAnsi="Times New Roman" w:cs="Times New Roman"/>
          <w:sz w:val="24"/>
          <w:szCs w:val="24"/>
        </w:rPr>
        <w:t xml:space="preserve">поддержки </w:t>
      </w:r>
      <w:proofErr w:type="spellStart"/>
      <w:r w:rsidRPr="00D73B3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sz w:val="24"/>
          <w:szCs w:val="24"/>
        </w:rPr>
        <w:t xml:space="preserve"> «Регион добрых дел» 2022 года</w:t>
      </w:r>
      <w:r w:rsidRPr="00D73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</w:t>
      </w:r>
      <w:r w:rsidRPr="00D73B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согласен. Достоверность представленной в составе заявки информации гарантирую</w:t>
      </w:r>
      <w:r w:rsidRPr="00D73B3A">
        <w:rPr>
          <w:rFonts w:ascii="Times New Roman" w:hAnsi="Times New Roman" w:cs="Times New Roman"/>
          <w:sz w:val="24"/>
          <w:szCs w:val="24"/>
        </w:rPr>
        <w:t xml:space="preserve"> и даю согласие на обработку персональных данных.</w:t>
      </w:r>
    </w:p>
    <w:p w:rsidR="00D73B3A" w:rsidRPr="00D73B3A" w:rsidRDefault="00D73B3A" w:rsidP="00D73B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B3A" w:rsidRPr="00D73B3A" w:rsidRDefault="00D73B3A" w:rsidP="00D73B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sz w:val="24"/>
          <w:szCs w:val="24"/>
        </w:rPr>
        <w:t xml:space="preserve">Приложение к заявке: на </w:t>
      </w:r>
      <w:proofErr w:type="spellStart"/>
      <w:r w:rsidRPr="00D73B3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D73B3A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D73B3A">
        <w:rPr>
          <w:rFonts w:ascii="Times New Roman" w:hAnsi="Times New Roman" w:cs="Times New Roman"/>
          <w:sz w:val="24"/>
          <w:szCs w:val="24"/>
        </w:rPr>
        <w:t>. в 1 экз.</w:t>
      </w:r>
    </w:p>
    <w:p w:rsidR="00D73B3A" w:rsidRPr="00D73B3A" w:rsidRDefault="00D73B3A" w:rsidP="00D73B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40"/>
        <w:gridCol w:w="5203"/>
      </w:tblGrid>
      <w:tr w:rsidR="00D73B3A" w:rsidRPr="00D73B3A" w:rsidTr="000F4443">
        <w:tc>
          <w:tcPr>
            <w:tcW w:w="5140" w:type="dxa"/>
          </w:tcPr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Наименование должности руководителя организации-заявителя:</w:t>
            </w: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D73B3A" w:rsidRPr="00D73B3A" w:rsidRDefault="00D73B3A" w:rsidP="000F444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__________________/_______________________</w:t>
            </w: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 xml:space="preserve">         (подпись)                            (ФИО)</w:t>
            </w:r>
          </w:p>
        </w:tc>
      </w:tr>
      <w:tr w:rsidR="00D73B3A" w:rsidRPr="00D73B3A" w:rsidTr="000F4443">
        <w:tc>
          <w:tcPr>
            <w:tcW w:w="5140" w:type="dxa"/>
          </w:tcPr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Наименование должности руководителя проекта:</w:t>
            </w: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D73B3A" w:rsidRPr="00D73B3A" w:rsidRDefault="00D73B3A" w:rsidP="000F444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__________________/_______________________</w:t>
            </w:r>
          </w:p>
          <w:p w:rsidR="00D73B3A" w:rsidRPr="00D73B3A" w:rsidRDefault="00D73B3A" w:rsidP="000F44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 xml:space="preserve">         (подпись)                            (ФИО)</w:t>
            </w:r>
          </w:p>
        </w:tc>
      </w:tr>
    </w:tbl>
    <w:p w:rsidR="00D73B3A" w:rsidRPr="00D73B3A" w:rsidRDefault="00D73B3A" w:rsidP="00D73B3A">
      <w:pPr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18"/>
        <w:gridCol w:w="6094"/>
      </w:tblGrid>
      <w:tr w:rsidR="00D73B3A" w:rsidRPr="00D73B3A" w:rsidTr="000F4443">
        <w:tc>
          <w:tcPr>
            <w:tcW w:w="4218" w:type="dxa"/>
          </w:tcPr>
          <w:p w:rsidR="00D73B3A" w:rsidRPr="00D73B3A" w:rsidRDefault="00D73B3A" w:rsidP="000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sz w:val="24"/>
                <w:szCs w:val="24"/>
              </w:rPr>
              <w:t>«___»______________20__г.</w:t>
            </w:r>
          </w:p>
          <w:p w:rsidR="00D73B3A" w:rsidRPr="00D73B3A" w:rsidRDefault="00D73B3A" w:rsidP="000F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73B3A" w:rsidRPr="00D73B3A" w:rsidRDefault="00D73B3A" w:rsidP="000F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3A" w:rsidRPr="00D73B3A" w:rsidRDefault="00D73B3A" w:rsidP="000F444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М.П.</w:t>
            </w:r>
          </w:p>
        </w:tc>
      </w:tr>
    </w:tbl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73B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73B3A" w:rsidRPr="00D73B3A" w:rsidRDefault="00D73B3A" w:rsidP="00D73B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3B3A" w:rsidRPr="00D73B3A" w:rsidRDefault="00D73B3A" w:rsidP="00D73B3A">
      <w:pPr>
        <w:widowControl w:val="0"/>
        <w:ind w:right="-2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D73B3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Паспорт ПРОЕКТА поддержки добровольчества (волонтерства)</w:t>
      </w:r>
    </w:p>
    <w:p w:rsidR="00D73B3A" w:rsidRPr="00D73B3A" w:rsidRDefault="00D73B3A" w:rsidP="00D73B3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3B3A" w:rsidRPr="00D73B3A" w:rsidRDefault="00D73B3A" w:rsidP="00D73B3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B3A">
        <w:rPr>
          <w:rFonts w:ascii="Times New Roman" w:hAnsi="Times New Roman" w:cs="Times New Roman"/>
          <w:i/>
          <w:iCs/>
          <w:sz w:val="24"/>
          <w:szCs w:val="24"/>
        </w:rPr>
        <w:t>Краткая текстовая презентация проекта, дающая целостное представление</w:t>
      </w:r>
      <w:r w:rsidRPr="00D73B3A">
        <w:rPr>
          <w:rFonts w:ascii="Times New Roman" w:hAnsi="Times New Roman" w:cs="Times New Roman"/>
          <w:i/>
          <w:iCs/>
          <w:sz w:val="24"/>
          <w:szCs w:val="24"/>
        </w:rPr>
        <w:br/>
        <w:t>о сути проекта и отражающая основную идею проекта, цель, содержание</w:t>
      </w:r>
      <w:r w:rsidRPr="00D73B3A">
        <w:rPr>
          <w:rFonts w:ascii="Times New Roman" w:hAnsi="Times New Roman" w:cs="Times New Roman"/>
          <w:i/>
          <w:iCs/>
          <w:sz w:val="24"/>
          <w:szCs w:val="24"/>
        </w:rPr>
        <w:br/>
        <w:t>и наиболее значимые ожидаемые результаты (заполняются по 2-5 предложений). Те</w:t>
      </w:r>
      <w:proofErr w:type="gramStart"/>
      <w:r w:rsidRPr="00D73B3A">
        <w:rPr>
          <w:rFonts w:ascii="Times New Roman" w:hAnsi="Times New Roman" w:cs="Times New Roman"/>
          <w:i/>
          <w:iCs/>
          <w:sz w:val="24"/>
          <w:szCs w:val="24"/>
        </w:rPr>
        <w:t>кст кр</w:t>
      </w:r>
      <w:proofErr w:type="gramEnd"/>
      <w:r w:rsidRPr="00D73B3A">
        <w:rPr>
          <w:rFonts w:ascii="Times New Roman" w:hAnsi="Times New Roman" w:cs="Times New Roman"/>
          <w:i/>
          <w:iCs/>
          <w:sz w:val="24"/>
          <w:szCs w:val="24"/>
        </w:rPr>
        <w:t xml:space="preserve">аткого описания проекта-победителя открытого конкурсного отбора </w:t>
      </w:r>
      <w:r w:rsidRPr="00D73B3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на уровне субъекта Российской Федерации будет использован для публикации </w:t>
      </w:r>
      <w:r w:rsidRPr="00D73B3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 информационно-телекоммуникационной сети «Интернет». </w:t>
      </w:r>
    </w:p>
    <w:p w:rsidR="00D73B3A" w:rsidRPr="00D73B3A" w:rsidRDefault="00D73B3A" w:rsidP="00D73B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3B3A" w:rsidRPr="00D73B3A" w:rsidRDefault="00D73B3A" w:rsidP="00D73B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проекта поддержки добровольчества (</w:t>
      </w:r>
      <w:proofErr w:type="spellStart"/>
      <w:r w:rsidRPr="00D73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3180"/>
        <w:gridCol w:w="6391"/>
      </w:tblGrid>
      <w:tr w:rsidR="00D73B3A" w:rsidRPr="00D73B3A" w:rsidTr="00D73B3A">
        <w:trPr>
          <w:trHeight w:val="210"/>
        </w:trPr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Style w:val="a3"/>
                <w:rFonts w:cs="Times New Roman"/>
                <w:b w:val="0"/>
                <w:sz w:val="24"/>
                <w:szCs w:val="24"/>
              </w:rPr>
            </w:pPr>
            <w:r w:rsidRPr="00D73B3A">
              <w:rPr>
                <w:rStyle w:val="a3"/>
                <w:rFonts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73B3A" w:rsidRPr="00D73B3A" w:rsidTr="00D73B3A">
        <w:trPr>
          <w:trHeight w:val="90"/>
        </w:trPr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Style w:val="a3"/>
                <w:rFonts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73B3A" w:rsidRPr="00D73B3A" w:rsidTr="00D73B3A">
        <w:trPr>
          <w:trHeight w:val="1799"/>
        </w:trPr>
        <w:tc>
          <w:tcPr>
            <w:tcW w:w="3180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  <w:lang w:val="ru-RU"/>
              </w:rPr>
            </w:pPr>
            <w:r w:rsidRPr="00D73B3A">
              <w:rPr>
                <w:rFonts w:cs="Times New Roman"/>
                <w:szCs w:val="24"/>
                <w:lang w:val="ru-RU"/>
              </w:rPr>
              <w:t xml:space="preserve">Приоритетное направление конкурса, которому соответствует проект </w:t>
            </w:r>
            <w:r w:rsidRPr="00D73B3A">
              <w:rPr>
                <w:rFonts w:cs="Times New Roman"/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школьное добровольчество (</w:t>
            </w:r>
            <w:proofErr w:type="spellStart"/>
            <w:r w:rsidRPr="00D73B3A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3B3A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студенческое добровольчество (</w:t>
            </w:r>
            <w:proofErr w:type="spellStart"/>
            <w:r w:rsidRPr="00D73B3A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3B3A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добровольчество (</w:t>
            </w:r>
            <w:proofErr w:type="spellStart"/>
            <w:r w:rsidRPr="00D73B3A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3B3A">
              <w:rPr>
                <w:rFonts w:cs="Times New Roman"/>
                <w:i/>
                <w:szCs w:val="24"/>
                <w:lang w:val="ru-RU"/>
              </w:rPr>
              <w:t>) трудоспособного населения;</w:t>
            </w: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</w:p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«серебряное» добровольчество (</w:t>
            </w:r>
            <w:proofErr w:type="spellStart"/>
            <w:r w:rsidRPr="00D73B3A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3B3A">
              <w:rPr>
                <w:rFonts w:cs="Times New Roman"/>
                <w:i/>
                <w:szCs w:val="24"/>
                <w:lang w:val="ru-RU"/>
              </w:rPr>
              <w:t>).</w:t>
            </w:r>
          </w:p>
        </w:tc>
      </w:tr>
      <w:tr w:rsidR="00D73B3A" w:rsidRPr="00D73B3A" w:rsidTr="00D73B3A">
        <w:trPr>
          <w:trHeight w:val="400"/>
        </w:trPr>
        <w:tc>
          <w:tcPr>
            <w:tcW w:w="3180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D73B3A">
              <w:rPr>
                <w:rFonts w:cs="Times New Roman"/>
                <w:szCs w:val="24"/>
              </w:rPr>
              <w:t>Краткое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описание</w:t>
            </w:r>
            <w:proofErr w:type="spellEnd"/>
            <w:r w:rsidRPr="00D73B3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6391" w:type="dxa"/>
          </w:tcPr>
          <w:p w:rsidR="00D73B3A" w:rsidRPr="00D73B3A" w:rsidRDefault="00D73B3A" w:rsidP="000F4443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3B3A">
              <w:rPr>
                <w:rFonts w:cs="Times New Roman"/>
                <w:i/>
                <w:szCs w:val="24"/>
                <w:lang w:val="ru-RU"/>
              </w:rPr>
              <w:t>Допускается до 10 предложений</w:t>
            </w:r>
            <w:proofErr w:type="gramStart"/>
            <w:r w:rsidRPr="00D73B3A">
              <w:rPr>
                <w:rFonts w:cs="Times New Roman"/>
                <w:i/>
                <w:szCs w:val="24"/>
                <w:lang w:val="ru-RU"/>
              </w:rPr>
              <w:t>.</w:t>
            </w:r>
            <w:proofErr w:type="gramEnd"/>
            <w:r w:rsidRPr="00D73B3A">
              <w:rPr>
                <w:rFonts w:cs="Times New Roman"/>
                <w:i/>
                <w:szCs w:val="24"/>
                <w:lang w:val="ru-RU"/>
              </w:rPr>
              <w:t xml:space="preserve"> </w:t>
            </w:r>
            <w:proofErr w:type="gramStart"/>
            <w:r w:rsidRPr="00D73B3A">
              <w:rPr>
                <w:rFonts w:cs="Times New Roman"/>
                <w:i/>
                <w:szCs w:val="24"/>
                <w:lang w:val="ru-RU"/>
              </w:rPr>
              <w:t>к</w:t>
            </w:r>
            <w:proofErr w:type="gramEnd"/>
            <w:r w:rsidRPr="00D73B3A">
              <w:rPr>
                <w:rFonts w:cs="Times New Roman"/>
                <w:i/>
                <w:szCs w:val="24"/>
                <w:lang w:val="ru-RU"/>
              </w:rPr>
              <w:t>ратко описывающих содержание проекта.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Основная цель и задачи проекта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 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Описание проблемы,</w:t>
            </w:r>
            <w:r w:rsidRPr="00D73B3A">
              <w:rPr>
                <w:rFonts w:cs="Times New Roman"/>
                <w:sz w:val="24"/>
                <w:szCs w:val="24"/>
              </w:rPr>
              <w:br/>
              <w:t xml:space="preserve">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исследованиями, экспертными заключениями.</w:t>
            </w:r>
          </w:p>
        </w:tc>
      </w:tr>
      <w:tr w:rsidR="00D73B3A" w:rsidRPr="00D73B3A" w:rsidTr="00D73B3A">
        <w:trPr>
          <w:trHeight w:val="273"/>
        </w:trPr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Style w:val="a3"/>
                <w:rFonts w:cs="Times New Roman"/>
                <w:sz w:val="24"/>
                <w:szCs w:val="24"/>
              </w:rPr>
              <w:t>Основная целевая группа</w:t>
            </w:r>
            <w:r w:rsidRPr="00D73B3A">
              <w:rPr>
                <w:rStyle w:val="a3"/>
                <w:rFonts w:cs="Times New Roman"/>
                <w:sz w:val="24"/>
                <w:szCs w:val="24"/>
              </w:rPr>
              <w:br/>
              <w:t xml:space="preserve">и ее количественный состав </w:t>
            </w:r>
            <w:r w:rsidRPr="00D73B3A">
              <w:rPr>
                <w:rStyle w:val="a3"/>
                <w:rFonts w:cs="Times New Roman"/>
                <w:i/>
                <w:sz w:val="24"/>
                <w:szCs w:val="24"/>
              </w:rPr>
              <w:t>(на кого направлен проект, сколько человек)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Необходимо указать только те категории организаций и людей,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с которыми будет проводиться работа в рамках проекта.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Если целевых групп несколько — необходимо описать каждую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из них. Коротко описать целевую группу: ее состав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D73B3A" w:rsidRPr="00D73B3A" w:rsidTr="00D73B3A">
        <w:trPr>
          <w:trHeight w:val="2179"/>
        </w:trPr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Style w:val="a3"/>
                <w:rFonts w:cs="Times New Roman"/>
                <w:sz w:val="24"/>
                <w:szCs w:val="24"/>
              </w:rPr>
              <w:t xml:space="preserve">Деятельность </w:t>
            </w:r>
            <w:r w:rsidRPr="00D73B3A">
              <w:rPr>
                <w:rStyle w:val="a3"/>
                <w:rFonts w:cs="Times New Roman"/>
                <w:i/>
                <w:sz w:val="24"/>
                <w:szCs w:val="24"/>
              </w:rPr>
              <w:t>(что именно будет сделано в рамках реализации проекта)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 xml:space="preserve">то его использование должно быть направлено на решение </w:t>
            </w:r>
            <w:r w:rsidRPr="00D73B3A">
              <w:rPr>
                <w:rFonts w:cs="Times New Roman"/>
                <w:i/>
                <w:sz w:val="24"/>
                <w:szCs w:val="24"/>
              </w:rPr>
              <w:lastRenderedPageBreak/>
              <w:t>указанной в проекте проблемы, а механизм его использования должен быть отражен в этом пункте.</w:t>
            </w:r>
          </w:p>
        </w:tc>
      </w:tr>
      <w:tr w:rsidR="00D73B3A" w:rsidRPr="00D73B3A" w:rsidTr="00D73B3A">
        <w:trPr>
          <w:trHeight w:val="880"/>
        </w:trPr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D73B3A">
              <w:rPr>
                <w:rFonts w:cs="Times New Roman"/>
                <w:i/>
                <w:sz w:val="24"/>
                <w:szCs w:val="24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благополучателями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>, как будут привлекаться добровольцы (волонтеры) и что будет сделано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для оптимизации добровольческого (волонтерского) участия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Укажите всю последовательность мероприятий, которые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Style w:val="a3"/>
                <w:rFonts w:cs="Times New Roman"/>
                <w:sz w:val="24"/>
                <w:szCs w:val="24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При наличии указать следующие количественные результаты: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количество добровольцев (волонтеров), участвующих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 xml:space="preserve">в реализации проекта. </w:t>
            </w:r>
            <w:proofErr w:type="gramStart"/>
            <w:r w:rsidRPr="00D73B3A">
              <w:rPr>
                <w:rFonts w:cs="Times New Roman"/>
                <w:i/>
                <w:sz w:val="24"/>
                <w:szCs w:val="24"/>
              </w:rPr>
              <w:t xml:space="preserve">Их них </w:t>
            </w:r>
            <w:r w:rsidRPr="00D73B3A">
              <w:rPr>
                <w:rFonts w:cs="Times New Roman"/>
                <w:sz w:val="24"/>
                <w:szCs w:val="24"/>
              </w:rPr>
              <w:t xml:space="preserve">– </w:t>
            </w:r>
            <w:r w:rsidRPr="00D73B3A">
              <w:rPr>
                <w:rFonts w:cs="Times New Roman"/>
                <w:i/>
                <w:sz w:val="24"/>
                <w:szCs w:val="24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 xml:space="preserve">количество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D73B3A">
              <w:rPr>
                <w:rFonts w:cs="Times New Roman"/>
                <w:i/>
                <w:sz w:val="24"/>
                <w:szCs w:val="24"/>
              </w:rPr>
              <w:t>получивших</w:t>
            </w:r>
            <w:proofErr w:type="gramEnd"/>
            <w:r w:rsidRPr="00D73B3A">
              <w:rPr>
                <w:rFonts w:cs="Times New Roman"/>
                <w:i/>
                <w:sz w:val="24"/>
                <w:szCs w:val="24"/>
              </w:rPr>
              <w:t xml:space="preserve"> добровольческую (волонтерскую) поддержку;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количество проведенных добровольческих (волонтерских) инициатив;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количество добровольцев (волонтеров), прошедших образовательные программы;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другое.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 xml:space="preserve">Качественные изменения </w:t>
            </w:r>
            <w:r w:rsidRPr="00D73B3A">
              <w:rPr>
                <w:rFonts w:cs="Times New Roman"/>
                <w:sz w:val="24"/>
                <w:szCs w:val="24"/>
              </w:rPr>
              <w:t xml:space="preserve">– </w:t>
            </w:r>
            <w:r w:rsidRPr="00D73B3A">
              <w:rPr>
                <w:rFonts w:cs="Times New Roman"/>
                <w:i/>
                <w:sz w:val="24"/>
                <w:szCs w:val="24"/>
              </w:rPr>
              <w:t xml:space="preserve">это те изменения, которые произойдут в жизни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>/целевой группы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</w:r>
            <w:r w:rsidRPr="00D73B3A">
              <w:rPr>
                <w:rFonts w:cs="Times New Roman"/>
                <w:i/>
                <w:sz w:val="24"/>
                <w:szCs w:val="24"/>
              </w:rPr>
              <w:lastRenderedPageBreak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/целевой группы проекта. 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Следует как можно более конкретно ответить на вопрос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 xml:space="preserve">«Что и </w:t>
            </w:r>
            <w:proofErr w:type="gramStart"/>
            <w:r w:rsidRPr="00D73B3A">
              <w:rPr>
                <w:rFonts w:cs="Times New Roman"/>
                <w:i/>
                <w:sz w:val="24"/>
                <w:szCs w:val="24"/>
              </w:rPr>
              <w:t>как</w:t>
            </w:r>
            <w:proofErr w:type="gramEnd"/>
            <w:r w:rsidRPr="00D73B3A">
              <w:rPr>
                <w:rFonts w:cs="Times New Roman"/>
                <w:i/>
                <w:sz w:val="24"/>
                <w:szCs w:val="24"/>
              </w:rPr>
              <w:t xml:space="preserve">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lastRenderedPageBreak/>
              <w:t>Долгосрочные результаты реализации проекта</w:t>
            </w:r>
          </w:p>
          <w:p w:rsidR="00D73B3A" w:rsidRPr="00D73B3A" w:rsidRDefault="00D73B3A" w:rsidP="000F4443">
            <w:pPr>
              <w:pStyle w:val="a7"/>
              <w:ind w:left="0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Это те отсроченные долгосрочные количественные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в дальнейшем.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Материально-технические ресурсы, привлекаемые</w:t>
            </w:r>
            <w:r w:rsidRPr="00D73B3A">
              <w:rPr>
                <w:rFonts w:cs="Times New Roman"/>
                <w:sz w:val="24"/>
                <w:szCs w:val="24"/>
              </w:rPr>
              <w:br/>
              <w:t>для успешной реализации проекта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Style w:val="a3"/>
                <w:rFonts w:cs="Times New Roman"/>
                <w:sz w:val="24"/>
                <w:szCs w:val="24"/>
              </w:rPr>
              <w:t xml:space="preserve">Объем запрашиваемых средств </w:t>
            </w:r>
            <w:r w:rsidRPr="00D73B3A">
              <w:rPr>
                <w:rFonts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  <w:r w:rsidRPr="00D73B3A">
              <w:rPr>
                <w:rStyle w:val="a3"/>
                <w:rFonts w:cs="Times New Roman"/>
                <w:sz w:val="24"/>
                <w:szCs w:val="24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73B3A">
              <w:rPr>
                <w:rFonts w:cs="Times New Roman"/>
                <w:sz w:val="24"/>
                <w:szCs w:val="24"/>
              </w:rPr>
              <w:t>Объемимеющегося</w:t>
            </w:r>
            <w:proofErr w:type="spellEnd"/>
            <w:r w:rsidRPr="00D73B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3B3A">
              <w:rPr>
                <w:rFonts w:cs="Times New Roman"/>
                <w:sz w:val="24"/>
                <w:szCs w:val="24"/>
              </w:rPr>
              <w:t>софинансирования</w:t>
            </w:r>
            <w:proofErr w:type="spellEnd"/>
            <w:r w:rsidRPr="00D73B3A">
              <w:rPr>
                <w:rFonts w:cs="Times New Roman"/>
                <w:sz w:val="24"/>
                <w:szCs w:val="24"/>
              </w:rPr>
              <w:t xml:space="preserve"> (1% от общей стоимости проекта), </w:t>
            </w:r>
            <w:r w:rsidRPr="00D73B3A">
              <w:rPr>
                <w:rFonts w:cs="Times New Roman"/>
                <w:i/>
                <w:sz w:val="24"/>
                <w:szCs w:val="24"/>
              </w:rPr>
              <w:t>указать значение до двух знаков после запятой</w:t>
            </w: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Опыт организации – ключевого исполнителя проекта</w:t>
            </w:r>
          </w:p>
          <w:p w:rsidR="00D73B3A" w:rsidRPr="00D73B3A" w:rsidRDefault="00D73B3A" w:rsidP="000F444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и добровольчества (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волонтерства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t>Состав команды, реализующей проект, опыт</w:t>
            </w:r>
            <w:r w:rsidRPr="00D73B3A">
              <w:rPr>
                <w:rFonts w:cs="Times New Roman"/>
                <w:sz w:val="24"/>
                <w:szCs w:val="24"/>
              </w:rPr>
              <w:br/>
              <w:t xml:space="preserve">и компетенции членов команды </w:t>
            </w:r>
          </w:p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lastRenderedPageBreak/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</w:t>
            </w:r>
            <w:r w:rsidRPr="00D73B3A">
              <w:rPr>
                <w:rFonts w:cs="Times New Roman"/>
                <w:i/>
                <w:sz w:val="24"/>
                <w:szCs w:val="24"/>
              </w:rPr>
              <w:lastRenderedPageBreak/>
              <w:t>ключевых приглашенных экспертов.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sz w:val="24"/>
                <w:szCs w:val="24"/>
              </w:rPr>
              <w:lastRenderedPageBreak/>
              <w:t>Ключевые партнеры реализации проекта</w:t>
            </w:r>
            <w:r w:rsidRPr="00D73B3A">
              <w:rPr>
                <w:rFonts w:cs="Times New Roman"/>
                <w:sz w:val="24"/>
                <w:szCs w:val="24"/>
              </w:rPr>
              <w:br/>
              <w:t>и их роль</w:t>
            </w:r>
          </w:p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3B3A">
              <w:rPr>
                <w:rFonts w:cs="Times New Roman"/>
                <w:color w:val="000000" w:themeColor="text1"/>
                <w:sz w:val="24"/>
                <w:szCs w:val="24"/>
              </w:rPr>
              <w:t>Информирование о проекте его участников и в целом местного сообщества</w:t>
            </w:r>
          </w:p>
          <w:p w:rsidR="00D73B3A" w:rsidRPr="00D73B3A" w:rsidRDefault="00D73B3A" w:rsidP="000F4443">
            <w:pPr>
              <w:pStyle w:val="a7"/>
              <w:ind w:left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6391" w:type="dxa"/>
          </w:tcPr>
          <w:p w:rsidR="00D73B3A" w:rsidRPr="00D73B3A" w:rsidRDefault="00D73B3A" w:rsidP="000F4443">
            <w:pPr>
              <w:keepLines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 xml:space="preserve">о ходе реализации проекта и его результатах. </w:t>
            </w:r>
          </w:p>
          <w:p w:rsidR="00D73B3A" w:rsidRPr="00D73B3A" w:rsidRDefault="00D73B3A" w:rsidP="000F4443">
            <w:pPr>
              <w:keepLines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73B3A" w:rsidRPr="00D73B3A" w:rsidTr="00D73B3A">
        <w:tc>
          <w:tcPr>
            <w:tcW w:w="3180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73B3A">
              <w:rPr>
                <w:rFonts w:cs="Times New Roman"/>
                <w:sz w:val="24"/>
                <w:szCs w:val="24"/>
              </w:rPr>
              <w:t>Видеопаспорт</w:t>
            </w:r>
            <w:proofErr w:type="spellEnd"/>
            <w:r w:rsidRPr="00D73B3A">
              <w:rPr>
                <w:rFonts w:cs="Times New Roman"/>
                <w:sz w:val="24"/>
                <w:szCs w:val="24"/>
              </w:rPr>
              <w:t xml:space="preserve"> проекта</w:t>
            </w:r>
          </w:p>
          <w:p w:rsidR="00D73B3A" w:rsidRPr="00D73B3A" w:rsidRDefault="00D73B3A" w:rsidP="000F4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73B3A">
              <w:rPr>
                <w:rFonts w:cs="Times New Roman"/>
                <w:i/>
                <w:sz w:val="24"/>
                <w:szCs w:val="24"/>
              </w:rPr>
              <w:t xml:space="preserve">Наличие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видеопаспорта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Видеопаспорт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D73B3A">
              <w:rPr>
                <w:rFonts w:cs="Times New Roman"/>
                <w:sz w:val="24"/>
                <w:szCs w:val="24"/>
              </w:rPr>
              <w:t xml:space="preserve">– </w:t>
            </w:r>
            <w:r w:rsidRPr="00D73B3A">
              <w:rPr>
                <w:rFonts w:cs="Times New Roman"/>
                <w:i/>
                <w:sz w:val="24"/>
                <w:szCs w:val="24"/>
              </w:rPr>
              <w:t>и не имеет ограничений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>по техническим требованиям, за исключением требования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 xml:space="preserve">к общему времени ролика (не более 3-х минут).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Видеопаспорт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 размещается на любом ресурсе – сайте,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Youtube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видеопаспорт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). </w:t>
            </w: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D73B3A" w:rsidRPr="00D73B3A" w:rsidRDefault="00D73B3A" w:rsidP="000F444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D73B3A">
              <w:rPr>
                <w:rFonts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видеопаспорте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</w:t>
            </w:r>
            <w:proofErr w:type="gramEnd"/>
            <w:r w:rsidRPr="00D73B3A">
              <w:rPr>
                <w:rFonts w:cs="Times New Roman"/>
                <w:i/>
                <w:sz w:val="24"/>
                <w:szCs w:val="24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D73B3A">
              <w:rPr>
                <w:rFonts w:cs="Times New Roman"/>
                <w:i/>
                <w:sz w:val="24"/>
                <w:szCs w:val="24"/>
              </w:rPr>
              <w:br/>
              <w:t xml:space="preserve">для </w:t>
            </w:r>
            <w:proofErr w:type="spellStart"/>
            <w:r w:rsidRPr="00D73B3A">
              <w:rPr>
                <w:rFonts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D73B3A">
              <w:rPr>
                <w:rFonts w:cs="Times New Roman"/>
                <w:i/>
                <w:sz w:val="24"/>
                <w:szCs w:val="24"/>
              </w:rPr>
              <w:t xml:space="preserve"> и участников проекта. </w:t>
            </w:r>
          </w:p>
        </w:tc>
      </w:tr>
    </w:tbl>
    <w:p w:rsidR="00D73B3A" w:rsidRPr="00D73B3A" w:rsidRDefault="00D73B3A" w:rsidP="00D73B3A">
      <w:pPr>
        <w:rPr>
          <w:rFonts w:ascii="Times New Roman" w:hAnsi="Times New Roman" w:cs="Times New Roman"/>
          <w:b/>
          <w:sz w:val="24"/>
          <w:szCs w:val="24"/>
        </w:rPr>
      </w:pPr>
    </w:p>
    <w:p w:rsidR="00D73B3A" w:rsidRDefault="00D73B3A" w:rsidP="00D73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3A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проекта </w:t>
      </w:r>
    </w:p>
    <w:p w:rsidR="00D73B3A" w:rsidRPr="00D73B3A" w:rsidRDefault="00D73B3A" w:rsidP="00D73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3A">
        <w:rPr>
          <w:rFonts w:ascii="Times New Roman" w:hAnsi="Times New Roman" w:cs="Times New Roman"/>
          <w:b/>
          <w:sz w:val="24"/>
          <w:szCs w:val="24"/>
        </w:rPr>
        <w:t>поддержки добровольчества (</w:t>
      </w:r>
      <w:proofErr w:type="spellStart"/>
      <w:r w:rsidRPr="00D73B3A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D73B3A">
        <w:rPr>
          <w:rFonts w:ascii="Times New Roman" w:hAnsi="Times New Roman" w:cs="Times New Roman"/>
          <w:b/>
          <w:sz w:val="24"/>
          <w:szCs w:val="24"/>
        </w:rPr>
        <w:t>)</w:t>
      </w:r>
    </w:p>
    <w:p w:rsidR="00D73B3A" w:rsidRPr="00D73B3A" w:rsidRDefault="00D73B3A" w:rsidP="00D73B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662"/>
        <w:gridCol w:w="1747"/>
        <w:gridCol w:w="2126"/>
        <w:gridCol w:w="1843"/>
        <w:gridCol w:w="1843"/>
        <w:gridCol w:w="2058"/>
      </w:tblGrid>
      <w:tr w:rsidR="00D73B3A" w:rsidRPr="00D73B3A" w:rsidTr="000F4443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D73B3A" w:rsidRPr="00D73B3A" w:rsidRDefault="00D73B3A" w:rsidP="000F444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  <w:p w:rsidR="00D73B3A" w:rsidRPr="00D73B3A" w:rsidRDefault="00D73B3A" w:rsidP="000F444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населенного пункта </w:t>
            </w: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или полный адрес </w:t>
            </w: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мероприятия</w:t>
            </w:r>
          </w:p>
        </w:tc>
      </w:tr>
      <w:tr w:rsidR="00D73B3A" w:rsidRPr="00D73B3A" w:rsidTr="000F4443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pStyle w:val="a7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3A" w:rsidRPr="00D73B3A" w:rsidTr="000F4443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pStyle w:val="a7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3A" w:rsidRPr="00D73B3A" w:rsidTr="000F4443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pStyle w:val="a7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3A" w:rsidRPr="00D73B3A" w:rsidTr="000F4443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3A" w:rsidRPr="00D73B3A" w:rsidRDefault="00D73B3A" w:rsidP="000F444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3A" w:rsidRPr="00D73B3A" w:rsidRDefault="00D73B3A" w:rsidP="00D73B3A">
      <w:pPr>
        <w:rPr>
          <w:rFonts w:ascii="Times New Roman" w:hAnsi="Times New Roman" w:cs="Times New Roman"/>
          <w:b/>
          <w:sz w:val="24"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p w:rsidR="00D73B3A" w:rsidRPr="00D73B3A" w:rsidRDefault="00D73B3A" w:rsidP="00D73B3A">
      <w:pPr>
        <w:ind w:left="63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3B3A">
        <w:rPr>
          <w:rFonts w:ascii="Times New Roman" w:eastAsia="Arial" w:hAnsi="Times New Roman" w:cs="Times New Roman"/>
          <w:sz w:val="24"/>
          <w:szCs w:val="24"/>
        </w:rPr>
        <w:t>Приложение № 3</w:t>
      </w:r>
    </w:p>
    <w:bookmarkEnd w:id="0"/>
    <w:p w:rsidR="00D73B3A" w:rsidRPr="00D73B3A" w:rsidRDefault="00D73B3A" w:rsidP="00D73B3A">
      <w:pPr>
        <w:widowControl w:val="0"/>
        <w:autoSpaceDE w:val="0"/>
        <w:autoSpaceDN w:val="0"/>
        <w:spacing w:before="74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73B3A" w:rsidRPr="00D73B3A" w:rsidRDefault="00D73B3A" w:rsidP="00D73B3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3B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СОГЛАСИЕ</w:t>
      </w:r>
    </w:p>
    <w:p w:rsidR="00D73B3A" w:rsidRPr="00D73B3A" w:rsidRDefault="00D73B3A" w:rsidP="00D73B3A">
      <w:pPr>
        <w:widowControl w:val="0"/>
        <w:autoSpaceDE w:val="0"/>
        <w:autoSpaceDN w:val="0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3B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обработку персональных данных</w:t>
      </w:r>
    </w:p>
    <w:tbl>
      <w:tblPr>
        <w:tblW w:w="9516" w:type="dxa"/>
        <w:tblLayout w:type="fixed"/>
        <w:tblLook w:val="04A0"/>
      </w:tblPr>
      <w:tblGrid>
        <w:gridCol w:w="1037"/>
        <w:gridCol w:w="1029"/>
        <w:gridCol w:w="443"/>
        <w:gridCol w:w="1177"/>
        <w:gridCol w:w="1528"/>
        <w:gridCol w:w="139"/>
        <w:gridCol w:w="1194"/>
        <w:gridCol w:w="895"/>
        <w:gridCol w:w="1171"/>
        <w:gridCol w:w="236"/>
        <w:gridCol w:w="52"/>
        <w:gridCol w:w="563"/>
        <w:gridCol w:w="52"/>
      </w:tblGrid>
      <w:tr w:rsidR="00D73B3A" w:rsidRPr="00D73B3A" w:rsidTr="00D73B3A">
        <w:trPr>
          <w:gridAfter w:val="1"/>
          <w:wAfter w:w="52" w:type="dxa"/>
        </w:trPr>
        <w:tc>
          <w:tcPr>
            <w:tcW w:w="1037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Я,</w:t>
            </w:r>
          </w:p>
        </w:tc>
        <w:tc>
          <w:tcPr>
            <w:tcW w:w="8427" w:type="dxa"/>
            <w:gridSpan w:val="11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73B3A" w:rsidRPr="00D73B3A" w:rsidTr="00D73B3A">
        <w:trPr>
          <w:gridAfter w:val="1"/>
          <w:wAfter w:w="52" w:type="dxa"/>
        </w:trPr>
        <w:tc>
          <w:tcPr>
            <w:tcW w:w="1037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27" w:type="dxa"/>
            <w:gridSpan w:val="11"/>
            <w:tcBorders>
              <w:top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(фамилия, имя, отчество)</w:t>
            </w:r>
          </w:p>
        </w:tc>
      </w:tr>
      <w:tr w:rsidR="00D73B3A" w:rsidRPr="00D73B3A" w:rsidTr="00D73B3A">
        <w:trPr>
          <w:gridAfter w:val="1"/>
          <w:wAfter w:w="52" w:type="dxa"/>
        </w:trPr>
        <w:tc>
          <w:tcPr>
            <w:tcW w:w="5353" w:type="dxa"/>
            <w:gridSpan w:val="6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проживающ___по</w:t>
            </w:r>
            <w:proofErr w:type="spellEnd"/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адресу (по месту регистрации)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73B3A" w:rsidRPr="00D73B3A" w:rsidTr="00D73B3A">
        <w:trPr>
          <w:gridAfter w:val="1"/>
          <w:wAfter w:w="52" w:type="dxa"/>
        </w:trPr>
        <w:tc>
          <w:tcPr>
            <w:tcW w:w="5353" w:type="dxa"/>
            <w:gridSpan w:val="6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gridSpan w:val="6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(адрес)</w:t>
            </w:r>
          </w:p>
        </w:tc>
      </w:tr>
      <w:tr w:rsidR="00D73B3A" w:rsidRPr="00D73B3A" w:rsidTr="00D73B3A">
        <w:trPr>
          <w:gridAfter w:val="1"/>
          <w:wAfter w:w="52" w:type="dxa"/>
        </w:trPr>
        <w:tc>
          <w:tcPr>
            <w:tcW w:w="9464" w:type="dxa"/>
            <w:gridSpan w:val="12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73B3A" w:rsidRPr="00D73B3A" w:rsidTr="00D73B3A">
        <w:trPr>
          <w:gridAfter w:val="1"/>
          <w:wAfter w:w="52" w:type="dxa"/>
        </w:trPr>
        <w:tc>
          <w:tcPr>
            <w:tcW w:w="9464" w:type="dxa"/>
            <w:gridSpan w:val="12"/>
            <w:tcBorders>
              <w:top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(адрес)</w:t>
            </w:r>
          </w:p>
        </w:tc>
      </w:tr>
      <w:tr w:rsidR="00D73B3A" w:rsidRPr="00D73B3A" w:rsidTr="00D73B3A">
        <w:trPr>
          <w:gridAfter w:val="1"/>
          <w:wAfter w:w="52" w:type="dxa"/>
        </w:trPr>
        <w:tc>
          <w:tcPr>
            <w:tcW w:w="1037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паспорт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3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8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95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выдан</w:t>
            </w:r>
          </w:p>
        </w:tc>
        <w:tc>
          <w:tcPr>
            <w:tcW w:w="2022" w:type="dxa"/>
            <w:gridSpan w:val="4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73B3A" w:rsidRPr="00D73B3A" w:rsidTr="00D73B3A">
        <w:trPr>
          <w:gridAfter w:val="1"/>
          <w:wAfter w:w="52" w:type="dxa"/>
        </w:trPr>
        <w:tc>
          <w:tcPr>
            <w:tcW w:w="1037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(серия)</w:t>
            </w:r>
          </w:p>
        </w:tc>
        <w:tc>
          <w:tcPr>
            <w:tcW w:w="443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77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8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33" w:type="dxa"/>
            <w:gridSpan w:val="2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95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2" w:type="dxa"/>
            <w:gridSpan w:val="4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(наименование выдавшего органа)</w:t>
            </w:r>
          </w:p>
        </w:tc>
      </w:tr>
      <w:tr w:rsidR="00D73B3A" w:rsidRPr="00D73B3A" w:rsidTr="00D73B3A">
        <w:tc>
          <w:tcPr>
            <w:tcW w:w="8613" w:type="dxa"/>
            <w:gridSpan w:val="9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8" w:type="dxa"/>
            <w:gridSpan w:val="2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5" w:type="dxa"/>
            <w:gridSpan w:val="2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73B3A" w:rsidRPr="00D73B3A" w:rsidTr="00D73B3A">
        <w:tc>
          <w:tcPr>
            <w:tcW w:w="8613" w:type="dxa"/>
            <w:gridSpan w:val="9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8" w:type="dxa"/>
            <w:gridSpan w:val="2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73B3A" w:rsidRPr="00D73B3A" w:rsidTr="00D73B3A">
        <w:trPr>
          <w:gridAfter w:val="1"/>
          <w:wAfter w:w="52" w:type="dxa"/>
        </w:trPr>
        <w:tc>
          <w:tcPr>
            <w:tcW w:w="8613" w:type="dxa"/>
            <w:gridSpan w:val="9"/>
            <w:tcBorders>
              <w:top w:val="single" w:sz="4" w:space="0" w:color="auto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(название выдавшего органа)</w:t>
            </w:r>
          </w:p>
        </w:tc>
        <w:tc>
          <w:tcPr>
            <w:tcW w:w="236" w:type="dxa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5" w:type="dxa"/>
            <w:gridSpan w:val="2"/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(код подразделения)</w:t>
            </w:r>
          </w:p>
        </w:tc>
      </w:tr>
    </w:tbl>
    <w:p w:rsidR="00D73B3A" w:rsidRPr="00D73B3A" w:rsidRDefault="00D73B3A" w:rsidP="00D73B3A">
      <w:pPr>
        <w:widowControl w:val="0"/>
        <w:autoSpaceDE w:val="0"/>
        <w:autoSpaceDN w:val="0"/>
        <w:spacing w:before="6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требованиями статьи 9 Федерального закона от 27.07.06 № 152-ФЗ «О персональных данных», в целях подготовки заявки Костромской области для участия во Всероссийском конкурсе лучших региональных практик поддержки </w:t>
      </w:r>
      <w:proofErr w:type="spellStart"/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волонтерства</w:t>
      </w:r>
      <w:proofErr w:type="spellEnd"/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«Регион добрых дел» 2020 года даю своё согласие на обработку моих персональных данных </w:t>
      </w:r>
      <w:r w:rsidRPr="00D73B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областному государственному бюджетному учреждению «Молодежный центр «Кострома</w:t>
      </w:r>
      <w:proofErr w:type="gramStart"/>
      <w:r w:rsidRPr="00D73B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gramEnd"/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далее – Молодежный центр) (адрес: 156014, Костромская область, г. Кострома, ул. </w:t>
      </w:r>
      <w:proofErr w:type="gramStart"/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Центральная д. 25).</w:t>
      </w:r>
      <w:proofErr w:type="gramEnd"/>
    </w:p>
    <w:p w:rsidR="00D73B3A" w:rsidRPr="00D73B3A" w:rsidRDefault="00D73B3A" w:rsidP="00D73B3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Данное согласие дается на автоматизированную, а также без использования средств автоматизации, обработку моих персональных данных.</w:t>
      </w:r>
    </w:p>
    <w:p w:rsidR="00D73B3A" w:rsidRPr="00D73B3A" w:rsidRDefault="00D73B3A" w:rsidP="00D73B3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Предоставляю </w:t>
      </w:r>
      <w:r w:rsidRPr="00D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Молодёжному центру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D73B3A" w:rsidRPr="00D73B3A" w:rsidRDefault="00D73B3A" w:rsidP="00D73B3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 27.07.06 № 152-ФЗ «О персональных данных». В случае отзыва мною согласия на обработку персональных данных, МЦ вправе продолжить обработку персональных данных без данного согласия в соответствии с пунктом 2 статьи 9 и п</w:t>
      </w:r>
      <w:r w:rsidRPr="00D73B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унктом 11 статьи 6 Федерального закона Российской Федерации от 27.07.06 № 152-ФЗ «О персональных данных».</w:t>
      </w:r>
    </w:p>
    <w:p w:rsidR="00D73B3A" w:rsidRPr="00D73B3A" w:rsidRDefault="00D73B3A" w:rsidP="00D73B3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tbl>
      <w:tblPr>
        <w:tblW w:w="9775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4821"/>
        <w:gridCol w:w="252"/>
        <w:gridCol w:w="2085"/>
        <w:gridCol w:w="263"/>
        <w:gridCol w:w="215"/>
        <w:gridCol w:w="488"/>
        <w:gridCol w:w="262"/>
        <w:gridCol w:w="950"/>
        <w:gridCol w:w="340"/>
        <w:gridCol w:w="68"/>
        <w:gridCol w:w="207"/>
      </w:tblGrid>
      <w:tr w:rsidR="00D73B3A" w:rsidRPr="00D73B3A" w:rsidTr="00D73B3A">
        <w:trPr>
          <w:gridAfter w:val="2"/>
          <w:wAfter w:w="243" w:type="dxa"/>
        </w:trPr>
        <w:tc>
          <w:tcPr>
            <w:tcW w:w="48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Подпись субъекта персональных данных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73B3A" w:rsidRPr="00D73B3A" w:rsidTr="00D73B3A">
        <w:trPr>
          <w:gridAfter w:val="2"/>
          <w:wAfter w:w="243" w:type="dxa"/>
        </w:trPr>
        <w:tc>
          <w:tcPr>
            <w:tcW w:w="4805" w:type="dxa"/>
            <w:tcBorders>
              <w:left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(расшифровка подписи)</w:t>
            </w:r>
          </w:p>
        </w:tc>
      </w:tr>
      <w:tr w:rsidR="00D73B3A" w:rsidRPr="00D73B3A" w:rsidTr="00D73B3A">
        <w:tc>
          <w:tcPr>
            <w:tcW w:w="4805" w:type="dxa"/>
            <w:tcBorders>
              <w:left w:val="nil"/>
              <w:bottom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noWrap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73B3A" w:rsidRPr="00D73B3A" w:rsidRDefault="00D73B3A" w:rsidP="000F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gramEnd"/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D73B3A" w:rsidRPr="00D73B3A" w:rsidRDefault="00D73B3A" w:rsidP="00D73B3A">
      <w:pPr>
        <w:pStyle w:val="a4"/>
        <w:spacing w:line="240" w:lineRule="auto"/>
        <w:ind w:left="0" w:right="0" w:firstLine="0"/>
        <w:jc w:val="left"/>
        <w:rPr>
          <w:rFonts w:cs="Times New Roman"/>
          <w:b/>
          <w:szCs w:val="24"/>
        </w:rPr>
      </w:pPr>
    </w:p>
    <w:tbl>
      <w:tblPr>
        <w:tblW w:w="11199" w:type="dxa"/>
        <w:tblInd w:w="-318" w:type="dxa"/>
        <w:tblLayout w:type="fixed"/>
        <w:tblLook w:val="04A0"/>
      </w:tblPr>
      <w:tblGrid>
        <w:gridCol w:w="860"/>
        <w:gridCol w:w="2826"/>
        <w:gridCol w:w="992"/>
        <w:gridCol w:w="1560"/>
        <w:gridCol w:w="1559"/>
        <w:gridCol w:w="1276"/>
        <w:gridCol w:w="1134"/>
        <w:gridCol w:w="992"/>
      </w:tblGrid>
      <w:tr w:rsidR="00D73B3A" w:rsidRPr="00D73B3A" w:rsidTr="00D73B3A">
        <w:trPr>
          <w:trHeight w:val="130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ПРИМЕР</w:t>
            </w: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"Поддержка региональных социальных проектов, </w:t>
            </w: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направленных на развитие добровольчества (</w:t>
            </w:r>
            <w:proofErr w:type="spellStart"/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)"</w:t>
            </w:r>
          </w:p>
        </w:tc>
      </w:tr>
      <w:tr w:rsidR="00D73B3A" w:rsidRPr="00D73B3A" w:rsidTr="00D73B3A">
        <w:trPr>
          <w:trHeight w:val="67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"…"</w:t>
            </w:r>
          </w:p>
        </w:tc>
      </w:tr>
      <w:tr w:rsidR="00D73B3A" w:rsidRPr="00D73B3A" w:rsidTr="00D73B3A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D73B3A" w:rsidRPr="00D73B3A" w:rsidTr="00D73B3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Моноблок (для </w:t>
            </w:r>
            <w:proofErr w:type="spellStart"/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коворкинг-офиса</w:t>
            </w:r>
            <w:proofErr w:type="spellEnd"/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253 700,00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2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</w:tr>
      <w:tr w:rsidR="00D73B3A" w:rsidRPr="00D73B3A" w:rsidTr="00D73B3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руководителя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Организация и проведение мероприятий</w:t>
            </w:r>
          </w:p>
        </w:tc>
      </w:tr>
      <w:tr w:rsidR="00D73B3A" w:rsidRPr="00D73B3A" w:rsidTr="00D73B3A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привлеченных специалистов для организации семинаров  (20 семинаров, по 6 часов, 120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131 167,20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2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образовательных программ</w:t>
            </w:r>
          </w:p>
        </w:tc>
      </w:tr>
      <w:tr w:rsidR="00D73B3A" w:rsidRPr="00D73B3A" w:rsidTr="00D73B3A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организации питания и проживания участников и </w:t>
            </w:r>
            <w:proofErr w:type="gramStart"/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организаторов</w:t>
            </w:r>
            <w:proofErr w:type="gramEnd"/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выездных </w:t>
            </w:r>
            <w:proofErr w:type="spellStart"/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интенсивов</w:t>
            </w:r>
            <w:proofErr w:type="spellEnd"/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интенсива</w:t>
            </w:r>
            <w:proofErr w:type="spellEnd"/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 суток, на 500 человек: 200, 100, 50, 150 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1376 000,00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2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</w:tr>
      <w:tr w:rsidR="00D73B3A" w:rsidRPr="00D73B3A" w:rsidTr="00D73B3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Футболка с фирменным нанесением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12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B3A" w:rsidRPr="00D73B3A" w:rsidTr="00D73B3A">
        <w:trPr>
          <w:trHeight w:val="348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1889 867,20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307 652,80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2197 520,00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3A" w:rsidRPr="00D73B3A" w:rsidRDefault="00D73B3A" w:rsidP="00D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354ED" w:rsidRPr="00D73B3A" w:rsidRDefault="00B354ED" w:rsidP="00B3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4ED" w:rsidRPr="00D73B3A" w:rsidSect="00D73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516A"/>
    <w:multiLevelType w:val="multilevel"/>
    <w:tmpl w:val="6E78516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lef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lef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4ED"/>
    <w:rsid w:val="00093CC3"/>
    <w:rsid w:val="00096ADB"/>
    <w:rsid w:val="00111193"/>
    <w:rsid w:val="001B31D9"/>
    <w:rsid w:val="00265774"/>
    <w:rsid w:val="00277CF8"/>
    <w:rsid w:val="0028633B"/>
    <w:rsid w:val="003333D3"/>
    <w:rsid w:val="00334A9C"/>
    <w:rsid w:val="003B52B4"/>
    <w:rsid w:val="003F1BF9"/>
    <w:rsid w:val="005156B1"/>
    <w:rsid w:val="005649F6"/>
    <w:rsid w:val="005B7B4A"/>
    <w:rsid w:val="005D5FAE"/>
    <w:rsid w:val="005F566C"/>
    <w:rsid w:val="00623783"/>
    <w:rsid w:val="00653947"/>
    <w:rsid w:val="006D55C1"/>
    <w:rsid w:val="006F34D3"/>
    <w:rsid w:val="007B7994"/>
    <w:rsid w:val="007B7EDD"/>
    <w:rsid w:val="007C3292"/>
    <w:rsid w:val="009B0627"/>
    <w:rsid w:val="00B354ED"/>
    <w:rsid w:val="00BD5703"/>
    <w:rsid w:val="00C06BDD"/>
    <w:rsid w:val="00C51F75"/>
    <w:rsid w:val="00CC1B84"/>
    <w:rsid w:val="00D11912"/>
    <w:rsid w:val="00D32E6C"/>
    <w:rsid w:val="00D73B3A"/>
    <w:rsid w:val="00DC218E"/>
    <w:rsid w:val="00F71BB7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link w:val="1"/>
    <w:rsid w:val="00D73B3A"/>
    <w:rPr>
      <w:b/>
    </w:rPr>
  </w:style>
  <w:style w:type="paragraph" w:customStyle="1" w:styleId="1">
    <w:name w:val="Строгий1"/>
    <w:basedOn w:val="a"/>
    <w:link w:val="a3"/>
    <w:qFormat/>
    <w:rsid w:val="00D73B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b/>
    </w:rPr>
  </w:style>
  <w:style w:type="paragraph" w:styleId="a4">
    <w:name w:val="Block Text"/>
    <w:basedOn w:val="a"/>
    <w:link w:val="a5"/>
    <w:qFormat/>
    <w:rsid w:val="00D73B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6">
    <w:name w:val="Table Grid"/>
    <w:basedOn w:val="a1"/>
    <w:qFormat/>
    <w:rsid w:val="00D73B3A"/>
    <w:pPr>
      <w:spacing w:after="0" w:line="240" w:lineRule="auto"/>
    </w:pPr>
    <w:rPr>
      <w:rFonts w:ascii="Times New Roman" w:eastAsia="Arial" w:hAnsi="Times New Roman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link w:val="Iauiue1"/>
    <w:qFormat/>
    <w:rsid w:val="00D73B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Iauiue1">
    <w:name w:val="Iau?iue1"/>
    <w:link w:val="Iauiue"/>
    <w:qFormat/>
    <w:rsid w:val="00D73B3A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7">
    <w:name w:val="List Paragraph"/>
    <w:basedOn w:val="a"/>
    <w:link w:val="a8"/>
    <w:qFormat/>
    <w:rsid w:val="00D73B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708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8">
    <w:name w:val="Абзац списка Знак"/>
    <w:basedOn w:val="a0"/>
    <w:link w:val="a7"/>
    <w:qFormat/>
    <w:rsid w:val="00D73B3A"/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5">
    <w:name w:val="Цитата Знак"/>
    <w:basedOn w:val="a0"/>
    <w:link w:val="a4"/>
    <w:qFormat/>
    <w:rsid w:val="00D73B3A"/>
    <w:rPr>
      <w:rFonts w:ascii="Times New Roman" w:eastAsia="Arial" w:hAnsi="Times New Roman" w:cs="Arial"/>
      <w:color w:val="000000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2022-04-05T10:53:00Z</dcterms:created>
  <dcterms:modified xsi:type="dcterms:W3CDTF">2022-04-05T11:13:00Z</dcterms:modified>
</cp:coreProperties>
</file>